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E68" w:rsidRPr="002F7690" w:rsidRDefault="00FB6F22" w:rsidP="002F7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90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FB6F22" w:rsidRPr="002F7690" w:rsidRDefault="00FB6F22" w:rsidP="002F76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690" w:rsidRPr="002F7690" w:rsidRDefault="002F7690" w:rsidP="002F7690">
      <w:pPr>
        <w:pStyle w:val="a4"/>
        <w:numPr>
          <w:ilvl w:val="0"/>
          <w:numId w:val="2"/>
        </w:numPr>
        <w:spacing w:line="276" w:lineRule="auto"/>
        <w:ind w:right="-1"/>
      </w:pPr>
      <w:r w:rsidRPr="002F7690">
        <w:t>Назовите количество тракторов, выпущенных  в СНГ в 1980, 2000 и 2010гг.</w:t>
      </w:r>
    </w:p>
    <w:p w:rsidR="002F7690" w:rsidRPr="002F7690" w:rsidRDefault="002F7690" w:rsidP="002F7690">
      <w:pPr>
        <w:pStyle w:val="a4"/>
        <w:numPr>
          <w:ilvl w:val="0"/>
          <w:numId w:val="2"/>
        </w:numPr>
        <w:spacing w:line="276" w:lineRule="auto"/>
        <w:ind w:right="-1"/>
      </w:pPr>
      <w:r w:rsidRPr="002F7690">
        <w:t>Какие сельхозмашины выпускаются в Казахстане? Особенности конструкций.</w:t>
      </w:r>
    </w:p>
    <w:p w:rsidR="002F7690" w:rsidRPr="002F7690" w:rsidRDefault="002F7690" w:rsidP="002F7690">
      <w:pPr>
        <w:pStyle w:val="a4"/>
        <w:numPr>
          <w:ilvl w:val="0"/>
          <w:numId w:val="2"/>
        </w:numPr>
        <w:spacing w:line="276" w:lineRule="auto"/>
        <w:ind w:right="-1"/>
      </w:pPr>
      <w:r w:rsidRPr="002F7690">
        <w:t>Где выпускаются зерноуборочные и кормоуборочные машины, используемые в Казахстане? Особенности конструкции.</w:t>
      </w:r>
    </w:p>
    <w:p w:rsidR="002F7690" w:rsidRPr="002F7690" w:rsidRDefault="002F7690" w:rsidP="002F7690">
      <w:pPr>
        <w:pStyle w:val="a4"/>
        <w:numPr>
          <w:ilvl w:val="0"/>
          <w:numId w:val="2"/>
        </w:numPr>
        <w:spacing w:line="276" w:lineRule="auto"/>
        <w:ind w:right="-1"/>
      </w:pPr>
      <w:r w:rsidRPr="002F7690">
        <w:t>Где выпускаются сельхозмашины, используемые в овцеводстве, доильные установки, поилки? Особенности конструкций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Аэродинамические сепараторы, Особенности конструкции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 xml:space="preserve"> Порядок продажи тра</w:t>
      </w:r>
      <w:bookmarkStart w:id="0" w:name="_GoBack"/>
      <w:bookmarkEnd w:id="0"/>
      <w:r w:rsidRPr="002F7690">
        <w:rPr>
          <w:rFonts w:ascii="Times New Roman" w:hAnsi="Times New Roman" w:cs="Times New Roman"/>
          <w:sz w:val="28"/>
          <w:szCs w:val="28"/>
        </w:rPr>
        <w:t>кторов  в США, Франции, ФРГ.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Классификация отечественных и зарубежных тракторов и комбайнов.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Основные схемы трансмиссии зарубежной техники.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Урожайность и количество выращенного зерна в США, России, Китае, Казахстане в последние годы. Сравнение с СНГ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Характеристика самоходных зарубежных шасси.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Мобильные энергетические средства.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Малогабаритные тракторы СНГ и зарубежные.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Электроника на тракторах  и комбайнах.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Различие  между комбайнами  М-340,  М-320, М-310 фирмы КЛААС.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Способы переключения передач трансмиссии трактора ХТЗ</w:t>
      </w:r>
    </w:p>
    <w:p w:rsidR="002F7690" w:rsidRPr="002F7690" w:rsidRDefault="002F7690" w:rsidP="002F76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7690">
        <w:rPr>
          <w:rFonts w:ascii="Times New Roman" w:hAnsi="Times New Roman" w:cs="Times New Roman"/>
          <w:sz w:val="28"/>
          <w:szCs w:val="28"/>
        </w:rPr>
        <w:t>Особенности гидравлических систем в зарубежной технике.</w:t>
      </w:r>
    </w:p>
    <w:p w:rsidR="002F7690" w:rsidRPr="002F7690" w:rsidRDefault="002F7690" w:rsidP="002F769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B6F22" w:rsidRPr="002F7690" w:rsidRDefault="00FB6F22" w:rsidP="002F769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FB6F22" w:rsidRPr="002F7690" w:rsidSect="00CA3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C6D59"/>
    <w:multiLevelType w:val="hybridMultilevel"/>
    <w:tmpl w:val="40684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B6BC2"/>
    <w:multiLevelType w:val="hybridMultilevel"/>
    <w:tmpl w:val="96CA4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0D6"/>
    <w:rsid w:val="002F7690"/>
    <w:rsid w:val="004305D9"/>
    <w:rsid w:val="005B10D6"/>
    <w:rsid w:val="00672693"/>
    <w:rsid w:val="0099403A"/>
    <w:rsid w:val="00CA3F8B"/>
    <w:rsid w:val="00FB6F22"/>
    <w:rsid w:val="00FC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  <w:style w:type="paragraph" w:styleId="a4">
    <w:name w:val="No Spacing"/>
    <w:qFormat/>
    <w:rsid w:val="002F7690"/>
    <w:pPr>
      <w:spacing w:after="0" w:line="240" w:lineRule="auto"/>
      <w:ind w:left="1134" w:right="1134"/>
      <w:jc w:val="both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2017-11-29T03:56:00Z</cp:lastPrinted>
  <dcterms:created xsi:type="dcterms:W3CDTF">2017-10-19T02:45:00Z</dcterms:created>
  <dcterms:modified xsi:type="dcterms:W3CDTF">2017-11-29T03:56:00Z</dcterms:modified>
</cp:coreProperties>
</file>